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3DFF" w:rsidRPr="0029343F" w:rsidRDefault="00DF3DFF" w:rsidP="004F031B">
      <w:pPr>
        <w:jc w:val="center"/>
        <w:rPr>
          <w:rFonts w:ascii="Tahoma" w:hAnsi="Tahoma" w:cs="Tahoma"/>
          <w:b/>
          <w:lang w:val="en-US"/>
        </w:rPr>
      </w:pPr>
    </w:p>
    <w:p w:rsidR="00995EE6" w:rsidRPr="0029343F" w:rsidRDefault="004A33BC" w:rsidP="004A33BC">
      <w:pPr>
        <w:rPr>
          <w:rFonts w:ascii="Tahoma" w:hAnsi="Tahoma" w:cs="Tahoma"/>
          <w:b/>
          <w:sz w:val="20"/>
          <w:szCs w:val="20"/>
        </w:rPr>
      </w:pPr>
      <w:r w:rsidRPr="0029343F">
        <w:rPr>
          <w:rFonts w:ascii="Tahoma" w:hAnsi="Tahoma" w:cs="Tahoma"/>
          <w:b/>
          <w:sz w:val="20"/>
          <w:szCs w:val="20"/>
        </w:rPr>
        <w:t xml:space="preserve">ΠΡΟΔΙΑΓΡΑΦΕΣ </w:t>
      </w:r>
      <w:r w:rsidR="00995EE6" w:rsidRPr="0029343F">
        <w:rPr>
          <w:rFonts w:ascii="Tahoma" w:hAnsi="Tahoma" w:cs="Tahoma"/>
          <w:b/>
          <w:sz w:val="20"/>
          <w:szCs w:val="20"/>
        </w:rPr>
        <w:t xml:space="preserve">“ΕΜΦΥΤΕΥΣΙΜΟΣ ΚΑΘΕΤΗΡΑΣ </w:t>
      </w:r>
      <w:r w:rsidR="00995EE6" w:rsidRPr="0029343F">
        <w:rPr>
          <w:rFonts w:ascii="Tahoma" w:hAnsi="Tahoma" w:cs="Tahoma"/>
          <w:b/>
          <w:sz w:val="20"/>
          <w:szCs w:val="20"/>
          <w:lang w:val="en-US"/>
        </w:rPr>
        <w:t>PORT</w:t>
      </w:r>
      <w:r w:rsidR="00995EE6" w:rsidRPr="0029343F">
        <w:rPr>
          <w:rFonts w:ascii="Tahoma" w:hAnsi="Tahoma" w:cs="Tahoma"/>
          <w:b/>
          <w:sz w:val="20"/>
          <w:szCs w:val="20"/>
        </w:rPr>
        <w:t xml:space="preserve"> ΑΠΟ ΠΛΑΣΤΙΚΟ” </w:t>
      </w:r>
    </w:p>
    <w:p w:rsidR="00723519" w:rsidRPr="0029343F" w:rsidRDefault="00723519" w:rsidP="006272A0">
      <w:pPr>
        <w:jc w:val="both"/>
        <w:rPr>
          <w:rFonts w:ascii="Tahoma" w:hAnsi="Tahoma" w:cs="Tahoma"/>
          <w:sz w:val="20"/>
          <w:szCs w:val="20"/>
        </w:rPr>
      </w:pPr>
    </w:p>
    <w:p w:rsidR="00995EE6" w:rsidRPr="0029343F" w:rsidRDefault="00995EE6" w:rsidP="004A33BC">
      <w:pPr>
        <w:jc w:val="both"/>
        <w:rPr>
          <w:rFonts w:ascii="Tahoma" w:hAnsi="Tahoma" w:cs="Tahoma"/>
          <w:bCs/>
          <w:sz w:val="20"/>
          <w:szCs w:val="20"/>
        </w:rPr>
      </w:pPr>
      <w:proofErr w:type="spellStart"/>
      <w:r w:rsidRPr="0029343F">
        <w:rPr>
          <w:rFonts w:ascii="Tahoma" w:hAnsi="Tahoma" w:cs="Tahoma"/>
          <w:bCs/>
          <w:sz w:val="20"/>
          <w:szCs w:val="20"/>
        </w:rPr>
        <w:t>Ε</w:t>
      </w:r>
      <w:r w:rsidRPr="0029343F">
        <w:rPr>
          <w:rFonts w:ascii="Tahoma" w:hAnsi="Tahoma" w:cs="Tahoma"/>
          <w:bCs/>
          <w:sz w:val="20"/>
          <w:szCs w:val="20"/>
        </w:rPr>
        <w:t>μφυτεύσιμος</w:t>
      </w:r>
      <w:proofErr w:type="spellEnd"/>
      <w:r w:rsidRPr="0029343F">
        <w:rPr>
          <w:rFonts w:ascii="Tahoma" w:hAnsi="Tahoma" w:cs="Tahoma"/>
          <w:bCs/>
          <w:sz w:val="20"/>
          <w:szCs w:val="20"/>
        </w:rPr>
        <w:t xml:space="preserve"> καθετήρας </w:t>
      </w:r>
      <w:r w:rsidRPr="0029343F">
        <w:rPr>
          <w:rFonts w:ascii="Tahoma" w:hAnsi="Tahoma" w:cs="Tahoma"/>
          <w:bCs/>
          <w:sz w:val="20"/>
          <w:szCs w:val="20"/>
          <w:lang w:val="en-US"/>
        </w:rPr>
        <w:t>P</w:t>
      </w:r>
      <w:r w:rsidRPr="0029343F">
        <w:rPr>
          <w:rFonts w:ascii="Tahoma" w:hAnsi="Tahoma" w:cs="Tahoma"/>
          <w:bCs/>
          <w:sz w:val="20"/>
          <w:szCs w:val="20"/>
          <w:lang w:val="en-US"/>
        </w:rPr>
        <w:t>ort</w:t>
      </w:r>
      <w:r w:rsidRPr="0029343F">
        <w:rPr>
          <w:rFonts w:ascii="Tahoma" w:hAnsi="Tahoma" w:cs="Tahoma"/>
          <w:bCs/>
          <w:sz w:val="20"/>
          <w:szCs w:val="20"/>
        </w:rPr>
        <w:t xml:space="preserve">, </w:t>
      </w:r>
      <w:r w:rsidRPr="0029343F">
        <w:rPr>
          <w:rFonts w:ascii="Tahoma" w:hAnsi="Tahoma" w:cs="Tahoma"/>
          <w:bCs/>
          <w:sz w:val="20"/>
          <w:szCs w:val="20"/>
          <w:lang w:val="en-US"/>
        </w:rPr>
        <w:t>M</w:t>
      </w:r>
      <w:r w:rsidRPr="0029343F">
        <w:rPr>
          <w:rFonts w:ascii="Tahoma" w:hAnsi="Tahoma" w:cs="Tahoma"/>
          <w:bCs/>
          <w:sz w:val="20"/>
          <w:szCs w:val="20"/>
        </w:rPr>
        <w:t>.</w:t>
      </w:r>
      <w:r w:rsidRPr="0029343F">
        <w:rPr>
          <w:rFonts w:ascii="Tahoma" w:hAnsi="Tahoma" w:cs="Tahoma"/>
          <w:bCs/>
          <w:sz w:val="20"/>
          <w:szCs w:val="20"/>
          <w:lang w:val="en-US"/>
        </w:rPr>
        <w:t>R</w:t>
      </w:r>
      <w:r w:rsidRPr="0029343F">
        <w:rPr>
          <w:rFonts w:ascii="Tahoma" w:hAnsi="Tahoma" w:cs="Tahoma"/>
          <w:bCs/>
          <w:sz w:val="20"/>
          <w:szCs w:val="20"/>
        </w:rPr>
        <w:t>.</w:t>
      </w:r>
      <w:r w:rsidRPr="0029343F">
        <w:rPr>
          <w:rFonts w:ascii="Tahoma" w:hAnsi="Tahoma" w:cs="Tahoma"/>
          <w:bCs/>
          <w:sz w:val="20"/>
          <w:szCs w:val="20"/>
          <w:lang w:val="en-US"/>
        </w:rPr>
        <w:t>I</w:t>
      </w:r>
      <w:r w:rsidRPr="0029343F">
        <w:rPr>
          <w:rFonts w:ascii="Tahoma" w:hAnsi="Tahoma" w:cs="Tahoma"/>
          <w:bCs/>
          <w:sz w:val="20"/>
          <w:szCs w:val="20"/>
        </w:rPr>
        <w:t xml:space="preserve">., από πλαστικό, με </w:t>
      </w:r>
      <w:proofErr w:type="spellStart"/>
      <w:r w:rsidRPr="0029343F">
        <w:rPr>
          <w:rFonts w:ascii="Tahoma" w:hAnsi="Tahoma" w:cs="Tahoma"/>
          <w:bCs/>
          <w:sz w:val="20"/>
          <w:szCs w:val="20"/>
        </w:rPr>
        <w:t>συνδέσιμο</w:t>
      </w:r>
      <w:proofErr w:type="spellEnd"/>
      <w:r w:rsidRPr="0029343F">
        <w:rPr>
          <w:rFonts w:ascii="Tahoma" w:hAnsi="Tahoma" w:cs="Tahoma"/>
          <w:bCs/>
          <w:sz w:val="20"/>
          <w:szCs w:val="20"/>
        </w:rPr>
        <w:t xml:space="preserve"> καθετήρα μονού αυλού 8</w:t>
      </w:r>
      <w:r w:rsidRPr="0029343F">
        <w:rPr>
          <w:rFonts w:ascii="Tahoma" w:hAnsi="Tahoma" w:cs="Tahoma"/>
          <w:bCs/>
          <w:sz w:val="20"/>
          <w:szCs w:val="20"/>
          <w:lang w:val="en-US"/>
        </w:rPr>
        <w:t>F</w:t>
      </w:r>
      <w:r w:rsidRPr="0029343F">
        <w:rPr>
          <w:rFonts w:ascii="Tahoma" w:hAnsi="Tahoma" w:cs="Tahoma"/>
          <w:bCs/>
          <w:sz w:val="20"/>
          <w:szCs w:val="20"/>
        </w:rPr>
        <w:t xml:space="preserve"> από </w:t>
      </w:r>
      <w:proofErr w:type="spellStart"/>
      <w:r w:rsidRPr="0029343F">
        <w:rPr>
          <w:rFonts w:ascii="Tahoma" w:hAnsi="Tahoma" w:cs="Tahoma"/>
          <w:bCs/>
          <w:sz w:val="20"/>
          <w:szCs w:val="20"/>
        </w:rPr>
        <w:t>ακτινοσκιερή</w:t>
      </w:r>
      <w:proofErr w:type="spellEnd"/>
      <w:r w:rsidRPr="0029343F">
        <w:rPr>
          <w:rFonts w:ascii="Tahoma" w:hAnsi="Tahoma" w:cs="Tahoma"/>
          <w:bCs/>
          <w:sz w:val="20"/>
          <w:szCs w:val="20"/>
        </w:rPr>
        <w:t xml:space="preserve"> σιλικόνη κλειστού άκρου με τριπλή βαλβίδα στο πλάι του </w:t>
      </w:r>
      <w:r w:rsidRPr="0029343F">
        <w:rPr>
          <w:rFonts w:ascii="Tahoma" w:hAnsi="Tahoma" w:cs="Tahoma"/>
          <w:bCs/>
          <w:sz w:val="20"/>
          <w:szCs w:val="20"/>
          <w:lang w:val="en-US"/>
        </w:rPr>
        <w:t>tip</w:t>
      </w:r>
      <w:r w:rsidRPr="0029343F">
        <w:rPr>
          <w:rFonts w:ascii="Tahoma" w:hAnsi="Tahoma" w:cs="Tahoma"/>
          <w:bCs/>
          <w:sz w:val="20"/>
          <w:szCs w:val="20"/>
        </w:rPr>
        <w:t>.</w:t>
      </w:r>
    </w:p>
    <w:p w:rsidR="0029343F" w:rsidRPr="0029343F" w:rsidRDefault="00995EE6" w:rsidP="004A33BC">
      <w:pPr>
        <w:jc w:val="both"/>
        <w:rPr>
          <w:rFonts w:ascii="Tahoma" w:hAnsi="Tahoma" w:cs="Tahoma"/>
          <w:bCs/>
          <w:sz w:val="20"/>
          <w:szCs w:val="20"/>
        </w:rPr>
      </w:pPr>
      <w:r w:rsidRPr="0029343F">
        <w:rPr>
          <w:rFonts w:ascii="Tahoma" w:hAnsi="Tahoma" w:cs="Tahoma"/>
          <w:bCs/>
          <w:sz w:val="20"/>
          <w:szCs w:val="20"/>
        </w:rPr>
        <w:t xml:space="preserve">Να μην απαιτείται συντήρηση του συστήματος με ηπαρίνη. Να διαθέτει στο πλάι στο άκρο του, βαλβίδα τριών θέσεων που επιτρέπει την </w:t>
      </w:r>
      <w:r w:rsidR="0029343F" w:rsidRPr="0029343F">
        <w:rPr>
          <w:rFonts w:ascii="Tahoma" w:hAnsi="Tahoma" w:cs="Tahoma"/>
          <w:bCs/>
          <w:sz w:val="20"/>
          <w:szCs w:val="20"/>
        </w:rPr>
        <w:t>έγχυση υγρών και αναρρόφηση αίματος, ενώ ταυτόχρονα αποτρέπει από την εμβολή αέρα, την αντεπιστροφή αίματος στον αυλό του καθετήρα και την απόφραξη αυτού.</w:t>
      </w:r>
    </w:p>
    <w:p w:rsidR="00747C7D" w:rsidRPr="0029343F" w:rsidRDefault="00747C7D" w:rsidP="006272A0">
      <w:pPr>
        <w:jc w:val="both"/>
        <w:rPr>
          <w:rFonts w:ascii="Tahoma" w:hAnsi="Tahoma" w:cs="Tahoma"/>
          <w:sz w:val="20"/>
          <w:szCs w:val="20"/>
        </w:rPr>
      </w:pPr>
      <w:bookmarkStart w:id="0" w:name="_GoBack"/>
      <w:bookmarkEnd w:id="0"/>
    </w:p>
    <w:sectPr w:rsidR="00747C7D" w:rsidRPr="0029343F" w:rsidSect="004472F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C624D1"/>
    <w:multiLevelType w:val="hybridMultilevel"/>
    <w:tmpl w:val="52F04B8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031B"/>
    <w:rsid w:val="00077DFF"/>
    <w:rsid w:val="000E16E0"/>
    <w:rsid w:val="0029343F"/>
    <w:rsid w:val="002B4EDD"/>
    <w:rsid w:val="00313493"/>
    <w:rsid w:val="00401D85"/>
    <w:rsid w:val="004472F0"/>
    <w:rsid w:val="004A33BC"/>
    <w:rsid w:val="004F031B"/>
    <w:rsid w:val="00571F1F"/>
    <w:rsid w:val="005F1517"/>
    <w:rsid w:val="00612F9E"/>
    <w:rsid w:val="006272A0"/>
    <w:rsid w:val="006841D3"/>
    <w:rsid w:val="00723519"/>
    <w:rsid w:val="00733497"/>
    <w:rsid w:val="00747C7D"/>
    <w:rsid w:val="00864873"/>
    <w:rsid w:val="008E0229"/>
    <w:rsid w:val="00910D09"/>
    <w:rsid w:val="009248B5"/>
    <w:rsid w:val="00995EE6"/>
    <w:rsid w:val="00A62E71"/>
    <w:rsid w:val="00AA7201"/>
    <w:rsid w:val="00B54B57"/>
    <w:rsid w:val="00BA20C1"/>
    <w:rsid w:val="00D66D35"/>
    <w:rsid w:val="00DF3DFF"/>
    <w:rsid w:val="00E84C1D"/>
    <w:rsid w:val="00E8768D"/>
    <w:rsid w:val="00EA6806"/>
    <w:rsid w:val="00F15EA3"/>
    <w:rsid w:val="00F35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3940C"/>
  <w15:docId w15:val="{ABE942E2-A59D-44E7-8684-C7221184F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72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72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D14E00-6BC6-40A7-A413-51CD1D899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79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izavidaki</dc:creator>
  <cp:lastModifiedBy>Ιωάννα Ζαβιδάκη</cp:lastModifiedBy>
  <cp:revision>26</cp:revision>
  <cp:lastPrinted>2020-05-05T08:47:00Z</cp:lastPrinted>
  <dcterms:created xsi:type="dcterms:W3CDTF">2017-07-17T10:33:00Z</dcterms:created>
  <dcterms:modified xsi:type="dcterms:W3CDTF">2020-05-05T08:49:00Z</dcterms:modified>
</cp:coreProperties>
</file>